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3A" w:rsidRDefault="00C63E3A" w:rsidP="00C63E3A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C63E3A">
        <w:rPr>
          <w:rFonts w:asciiTheme="majorEastAsia" w:eastAsiaTheme="majorEastAsia" w:hAnsiTheme="majorEastAsia" w:cs="宋体" w:hint="eastAsia"/>
          <w:b/>
          <w:noProof/>
          <w:kern w:val="0"/>
          <w:sz w:val="36"/>
          <w:szCs w:val="36"/>
        </w:rPr>
        <w:drawing>
          <wp:inline distT="0" distB="0" distL="0" distR="0">
            <wp:extent cx="5274310" cy="105970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97" w:rsidRPr="00C63E3A" w:rsidRDefault="00756097" w:rsidP="00756097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C63E3A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科学技术成果评价工作流程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一、了解科技成果评价办理须知</w:t>
      </w:r>
      <w:r w:rsidR="00F33053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和流程</w:t>
      </w:r>
    </w:p>
    <w:p w:rsidR="00F33053" w:rsidRDefault="00756097" w:rsidP="00C63E3A">
      <w:pPr>
        <w:spacing w:line="360" w:lineRule="auto"/>
        <w:jc w:val="center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登录广东省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未来预测研究会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网页</w:t>
      </w:r>
      <w:r w:rsidR="00F2622D">
        <w:rPr>
          <w:rFonts w:ascii="宋体" w:hAnsi="宋体"/>
          <w:sz w:val="28"/>
          <w:szCs w:val="28"/>
        </w:rPr>
        <w:t>（www.gdfuture.org</w:t>
      </w:r>
      <w:r w:rsidR="00F2622D">
        <w:rPr>
          <w:rFonts w:ascii="宋体" w:hAnsi="宋体" w:hint="eastAsia"/>
          <w:sz w:val="28"/>
          <w:szCs w:val="28"/>
        </w:rPr>
        <w:t>/</w:t>
      </w:r>
      <w:r w:rsidR="00F2622D">
        <w:rPr>
          <w:rFonts w:ascii="宋体" w:hAnsi="宋体"/>
          <w:sz w:val="28"/>
          <w:szCs w:val="28"/>
        </w:rPr>
        <w:t>)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——</w:t>
      </w:r>
      <w:r w:rsidR="00F2622D">
        <w:rPr>
          <w:rFonts w:ascii="宋体" w:hAnsi="宋体" w:hint="eastAsia"/>
          <w:sz w:val="28"/>
          <w:szCs w:val="28"/>
        </w:rPr>
        <w:t>下拉到“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科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技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成果评价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和</w:t>
      </w:r>
      <w:r w:rsidR="00F2622D">
        <w:rPr>
          <w:rFonts w:ascii="宋体" w:hAnsi="宋体" w:hint="eastAsia"/>
          <w:sz w:val="28"/>
          <w:szCs w:val="28"/>
        </w:rPr>
        <w:t>省重大科技成果登记核准”——下载服务</w:t>
      </w:r>
      <w:r w:rsidR="00F33053">
        <w:rPr>
          <w:rFonts w:asciiTheme="minorEastAsia" w:hAnsiTheme="minorEastAsia" w:cs="宋体" w:hint="eastAsia"/>
          <w:kern w:val="0"/>
          <w:sz w:val="28"/>
          <w:szCs w:val="28"/>
        </w:rPr>
        <w:t>——科</w:t>
      </w:r>
    </w:p>
    <w:p w:rsidR="00756097" w:rsidRPr="00F33053" w:rsidRDefault="00F33053" w:rsidP="00C63E3A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技</w:t>
      </w:r>
      <w:r w:rsidR="00756097" w:rsidRPr="00756097">
        <w:rPr>
          <w:rFonts w:asciiTheme="minorEastAsia" w:hAnsiTheme="minorEastAsia" w:cs="宋体" w:hint="eastAsia"/>
          <w:kern w:val="0"/>
          <w:sz w:val="28"/>
          <w:szCs w:val="28"/>
        </w:rPr>
        <w:t>成果评价办理须知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和流程</w:t>
      </w:r>
      <w:r w:rsidR="00F2622D">
        <w:rPr>
          <w:rFonts w:hint="eastAsia"/>
          <w:sz w:val="24"/>
          <w:szCs w:val="24"/>
        </w:rPr>
        <w:t>。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二、下载表格模板、填写表格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下载服务——分别下载《科学技术成果评价申请表》和《科学技术成果评价报告（初稿）》模板；并按填写说明填报。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三、提交电子版材料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请将《科学技术成果评价申请表》和《科学技术成果评价报告（初稿）》（</w:t>
      </w:r>
      <w:proofErr w:type="spellStart"/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WOrd</w:t>
      </w:r>
      <w:proofErr w:type="spellEnd"/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 xml:space="preserve"> 电子版）以及主要技术附件材料（</w:t>
      </w:r>
      <w:proofErr w:type="spellStart"/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pdf</w:t>
      </w:r>
      <w:proofErr w:type="spellEnd"/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格式）按材料名称分别命名、压缩后，发送至广东省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未来预测研究会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邮箱（ </w:t>
      </w:r>
      <w:hyperlink r:id="rId7" w:history="1">
        <w:r w:rsidR="00F2622D" w:rsidRPr="003F1D68">
          <w:rPr>
            <w:rStyle w:val="a7"/>
            <w:rFonts w:asciiTheme="minorEastAsia" w:hAnsiTheme="minorEastAsia" w:cs="宋体" w:hint="eastAsia"/>
            <w:kern w:val="0"/>
            <w:sz w:val="28"/>
            <w:szCs w:val="28"/>
          </w:rPr>
          <w:t>gdwlcgdj@163.com</w:t>
        </w:r>
      </w:hyperlink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），我们会进行初步审核，在5个工作日内反馈初审意见。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四、提交纸质材料、对评价材料进行形式审查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 xml:space="preserve">  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申请成果评价单位按照初审意见修改、补充相关内容，打印《科学技术成果评价申请表》（一式二份）和《科学技术成果评价报告（初稿）》，相关人员签名、单位加盖公章后，连同附件材料（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装订在一起，封面加盖第一完成单位公章，并加盖骑缝章；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每一类型附件材料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用彩页隔开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）一起寄送到广东省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未来预测研究会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会（广州市先烈中路100号60栋6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06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），收到纸质材料后，我们会组织专职工作人员对成果评价材料进行形式审查，在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个工作日内反馈形式审查结果。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五、签订委托评价协议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科技成果评价材料形式审查合格后，根据《科技部、教育部等五部委发布的关于改进科学技术评价工作的决定》和《科技部发布的科学技术评价办法》的有关规定，双方就科技成果评价内容、评价方式、评价程序、评价费用等其他约定事项签订委托评价协议。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六、组织召开科学技术成果评价会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签订委托评价协议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10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个工作日内，依据申请成果评价单位提供的技术资料，秉承客观、公正、独立的原则，聘请同行专家组织召开科学技术成果评价会。</w:t>
      </w:r>
    </w:p>
    <w:p w:rsidR="00756097" w:rsidRPr="00756097" w:rsidRDefault="00756097" w:rsidP="00756097">
      <w:pPr>
        <w:widowControl/>
        <w:spacing w:before="100" w:beforeAutospacing="1" w:after="100" w:afterAutospacing="1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756097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七、出具科学技术成果评价报告</w:t>
      </w:r>
    </w:p>
    <w:p w:rsidR="009C012C" w:rsidRDefault="00756097" w:rsidP="00C63E3A">
      <w:pPr>
        <w:widowControl/>
        <w:spacing w:before="100" w:beforeAutospacing="1" w:after="100" w:afterAutospacing="1"/>
        <w:jc w:val="left"/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召开科学技术成果评价会</w:t>
      </w:r>
      <w:r w:rsidR="00F2622D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756097">
        <w:rPr>
          <w:rFonts w:asciiTheme="minorEastAsia" w:hAnsiTheme="minorEastAsia" w:cs="宋体" w:hint="eastAsia"/>
          <w:kern w:val="0"/>
          <w:sz w:val="28"/>
          <w:szCs w:val="28"/>
        </w:rPr>
        <w:t>个工作日内，出具科学技术成果评价报告。</w:t>
      </w:r>
      <w:r w:rsidRPr="00756097">
        <w:rPr>
          <w:rFonts w:ascii="宋体" w:eastAsia="宋体" w:hAnsi="宋体" w:cs="宋体"/>
          <w:kern w:val="0"/>
          <w:sz w:val="24"/>
          <w:szCs w:val="24"/>
        </w:rPr>
        <w:t> </w:t>
      </w:r>
    </w:p>
    <w:sectPr w:rsidR="009C012C" w:rsidSect="00D31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07" w:rsidRDefault="00AB0F07" w:rsidP="00756097">
      <w:r>
        <w:separator/>
      </w:r>
    </w:p>
  </w:endnote>
  <w:endnote w:type="continuationSeparator" w:id="0">
    <w:p w:rsidR="00AB0F07" w:rsidRDefault="00AB0F07" w:rsidP="0075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DF" w:rsidRDefault="003174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8527"/>
      <w:docPartObj>
        <w:docPartGallery w:val="Page Numbers (Bottom of Page)"/>
        <w:docPartUnique/>
      </w:docPartObj>
    </w:sdtPr>
    <w:sdtContent>
      <w:p w:rsidR="00A651EB" w:rsidRDefault="00DF498F">
        <w:pPr>
          <w:pStyle w:val="a4"/>
          <w:jc w:val="center"/>
        </w:pPr>
        <w:fldSimple w:instr=" PAGE   \* MERGEFORMAT ">
          <w:r w:rsidR="003174DF" w:rsidRPr="003174DF">
            <w:rPr>
              <w:noProof/>
              <w:lang w:val="zh-CN"/>
            </w:rPr>
            <w:t>1</w:t>
          </w:r>
        </w:fldSimple>
      </w:p>
    </w:sdtContent>
  </w:sdt>
  <w:p w:rsidR="00A651EB" w:rsidRDefault="00A651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DF" w:rsidRDefault="00317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07" w:rsidRDefault="00AB0F07" w:rsidP="00756097">
      <w:r>
        <w:separator/>
      </w:r>
    </w:p>
  </w:footnote>
  <w:footnote w:type="continuationSeparator" w:id="0">
    <w:p w:rsidR="00AB0F07" w:rsidRDefault="00AB0F07" w:rsidP="00756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DF" w:rsidRDefault="003174D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4611" o:spid="_x0000_s1026" type="#_x0000_t75" style="position:absolute;left:0;text-align:left;margin-left:0;margin-top:0;width:415.05pt;height:311.7pt;z-index:-251657216;mso-position-horizontal:center;mso-position-horizontal-relative:margin;mso-position-vertical:center;mso-position-vertical-relative:margin" o:allowincell="f">
          <v:imagedata r:id="rId1" o:title="研究会图标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DF" w:rsidRDefault="003174DF" w:rsidP="003174DF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4612" o:spid="_x0000_s1027" type="#_x0000_t75" style="position:absolute;left:0;text-align:left;margin-left:0;margin-top:0;width:415.05pt;height:311.7pt;z-index:-251656192;mso-position-horizontal:center;mso-position-horizontal-relative:margin;mso-position-vertical:center;mso-position-vertical-relative:margin" o:allowincell="f">
          <v:imagedata r:id="rId1" o:title="研究会图标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DF" w:rsidRDefault="003174D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34610" o:spid="_x0000_s1025" type="#_x0000_t75" style="position:absolute;left:0;text-align:left;margin-left:0;margin-top:0;width:415.05pt;height:311.7pt;z-index:-251658240;mso-position-horizontal:center;mso-position-horizontal-relative:margin;mso-position-vertical:center;mso-position-vertical-relative:margin" o:allowincell="f">
          <v:imagedata r:id="rId1" o:title="研究会图标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097"/>
    <w:rsid w:val="00225D48"/>
    <w:rsid w:val="003174DF"/>
    <w:rsid w:val="007315AF"/>
    <w:rsid w:val="0074567A"/>
    <w:rsid w:val="00756097"/>
    <w:rsid w:val="00853973"/>
    <w:rsid w:val="009C012C"/>
    <w:rsid w:val="00A651EB"/>
    <w:rsid w:val="00AB0F07"/>
    <w:rsid w:val="00C63E3A"/>
    <w:rsid w:val="00D31305"/>
    <w:rsid w:val="00DF498F"/>
    <w:rsid w:val="00F2622D"/>
    <w:rsid w:val="00F3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09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6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56097"/>
    <w:rPr>
      <w:b/>
      <w:bCs/>
    </w:rPr>
  </w:style>
  <w:style w:type="character" w:styleId="a7">
    <w:name w:val="Hyperlink"/>
    <w:basedOn w:val="a0"/>
    <w:uiPriority w:val="99"/>
    <w:unhideWhenUsed/>
    <w:rsid w:val="00756097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560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60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dwlcgdj@163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dcterms:created xsi:type="dcterms:W3CDTF">2020-02-27T07:56:00Z</dcterms:created>
  <dcterms:modified xsi:type="dcterms:W3CDTF">2021-01-21T07:00:00Z</dcterms:modified>
</cp:coreProperties>
</file>